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18" w:rsidRDefault="00F510E0">
      <w:pPr>
        <w:pStyle w:val="a3"/>
        <w:spacing w:before="48" w:line="276" w:lineRule="auto"/>
        <w:ind w:left="795" w:right="817" w:firstLine="0"/>
        <w:jc w:val="center"/>
      </w:pPr>
      <w:r>
        <w:t>Р</w:t>
      </w:r>
      <w:r w:rsidR="003C1DE0">
        <w:t>езолюци</w:t>
      </w:r>
      <w:r>
        <w:t>я</w:t>
      </w:r>
      <w:r w:rsidR="003C1DE0">
        <w:t xml:space="preserve"> по результатам расширенного заседания президиума</w:t>
      </w:r>
      <w:r w:rsidR="003C1DE0">
        <w:rPr>
          <w:spacing w:val="-67"/>
        </w:rPr>
        <w:t xml:space="preserve"> </w:t>
      </w:r>
      <w:r w:rsidR="003C1DE0">
        <w:t>Национальной</w:t>
      </w:r>
      <w:r w:rsidR="003C1DE0">
        <w:rPr>
          <w:spacing w:val="-2"/>
        </w:rPr>
        <w:t xml:space="preserve"> </w:t>
      </w:r>
      <w:r w:rsidR="003C1DE0">
        <w:t>академии</w:t>
      </w:r>
      <w:r w:rsidR="003C1DE0">
        <w:rPr>
          <w:spacing w:val="-1"/>
        </w:rPr>
        <w:t xml:space="preserve"> </w:t>
      </w:r>
      <w:r w:rsidR="003C1DE0">
        <w:t>туризма</w:t>
      </w:r>
    </w:p>
    <w:p w:rsidR="00056B18" w:rsidRDefault="003C1DE0">
      <w:pPr>
        <w:pStyle w:val="a3"/>
        <w:ind w:left="792" w:right="817" w:firstLine="0"/>
        <w:jc w:val="center"/>
      </w:pPr>
      <w:r>
        <w:t>01 декабря 2022 года</w:t>
      </w:r>
    </w:p>
    <w:p w:rsidR="00056B18" w:rsidRDefault="00056B18">
      <w:pPr>
        <w:pStyle w:val="a3"/>
        <w:spacing w:before="4"/>
        <w:ind w:left="0" w:right="0" w:firstLine="0"/>
        <w:jc w:val="left"/>
        <w:rPr>
          <w:sz w:val="36"/>
        </w:rPr>
      </w:pPr>
    </w:p>
    <w:p w:rsidR="00056B18" w:rsidRDefault="003C1DE0">
      <w:pPr>
        <w:pStyle w:val="a5"/>
        <w:numPr>
          <w:ilvl w:val="0"/>
          <w:numId w:val="2"/>
        </w:numPr>
        <w:tabs>
          <w:tab w:val="left" w:pos="1216"/>
        </w:tabs>
        <w:spacing w:line="276" w:lineRule="auto"/>
        <w:ind w:right="119" w:firstLine="710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РФ по включению во ФГОС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права абитуриентов, 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профильное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среднее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ускоренной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программе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бакалавриата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>и/или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построенной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5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</w:t>
      </w:r>
    </w:p>
    <w:p w:rsidR="00056B18" w:rsidRDefault="003C1DE0">
      <w:pPr>
        <w:pStyle w:val="a3"/>
        <w:spacing w:line="276" w:lineRule="auto"/>
        <w:ind w:right="121" w:firstLine="0"/>
      </w:pPr>
      <w:r>
        <w:t>«СПО-ВО» без использования технологии зачета ранее изученных дисциплин</w:t>
      </w:r>
      <w:r>
        <w:rPr>
          <w:spacing w:val="-68"/>
        </w:rPr>
        <w:t xml:space="preserve"> </w:t>
      </w:r>
      <w:r>
        <w:t>(практик). Срок освоения такой образовательной программы должен быть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2,5 лет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очной форме обучения.</w:t>
      </w:r>
    </w:p>
    <w:p w:rsidR="00056B18" w:rsidRDefault="003C1DE0">
      <w:pPr>
        <w:pStyle w:val="a5"/>
        <w:numPr>
          <w:ilvl w:val="0"/>
          <w:numId w:val="2"/>
        </w:numPr>
        <w:tabs>
          <w:tab w:val="left" w:pos="1261"/>
        </w:tabs>
        <w:spacing w:before="4" w:line="276" w:lineRule="auto"/>
        <w:ind w:right="120" w:firstLine="710"/>
        <w:rPr>
          <w:sz w:val="28"/>
        </w:rPr>
      </w:pP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z w:val="28"/>
        </w:rPr>
        <w:t>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направлений подготовки, предусмотренных перечнями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профессиями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</w:t>
      </w:r>
      <w:r>
        <w:rPr>
          <w:sz w:val="28"/>
        </w:rPr>
        <w:t>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профессий.</w:t>
      </w:r>
    </w:p>
    <w:p w:rsidR="00056B18" w:rsidRDefault="003C1DE0">
      <w:pPr>
        <w:pStyle w:val="a5"/>
        <w:numPr>
          <w:ilvl w:val="0"/>
          <w:numId w:val="2"/>
        </w:numPr>
        <w:tabs>
          <w:tab w:val="left" w:pos="1076"/>
        </w:tabs>
        <w:spacing w:line="276" w:lineRule="auto"/>
        <w:ind w:firstLine="710"/>
        <w:rPr>
          <w:sz w:val="28"/>
        </w:rPr>
      </w:pPr>
      <w:r>
        <w:rPr>
          <w:spacing w:val="-1"/>
          <w:sz w:val="28"/>
        </w:rPr>
        <w:t>Подготовить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срок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15.12.2022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Федеральное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методическое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объединение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5"/>
          <w:sz w:val="28"/>
        </w:rPr>
        <w:t xml:space="preserve"> </w:t>
      </w:r>
      <w:r>
        <w:rPr>
          <w:sz w:val="28"/>
        </w:rPr>
        <w:t>ВО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УГСН</w:t>
      </w:r>
      <w:r>
        <w:rPr>
          <w:spacing w:val="-18"/>
          <w:sz w:val="28"/>
        </w:rPr>
        <w:t xml:space="preserve"> </w:t>
      </w:r>
      <w:r>
        <w:rPr>
          <w:sz w:val="28"/>
        </w:rPr>
        <w:t>43.00.00</w:t>
      </w:r>
      <w:r>
        <w:rPr>
          <w:spacing w:val="-16"/>
          <w:sz w:val="28"/>
        </w:rPr>
        <w:t xml:space="preserve"> </w:t>
      </w:r>
      <w:r>
        <w:rPr>
          <w:sz w:val="28"/>
        </w:rPr>
        <w:t>«Сервис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туризм»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перечню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преемственных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специальностей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8"/>
          <w:sz w:val="28"/>
        </w:rPr>
        <w:t xml:space="preserve"> </w:t>
      </w:r>
      <w:r>
        <w:rPr>
          <w:sz w:val="28"/>
        </w:rPr>
        <w:t>магистратуры по УГСН 43.04.00 «Сервис и туризм» с целью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 (ФГОС</w:t>
      </w:r>
      <w:r>
        <w:rPr>
          <w:spacing w:val="-2"/>
          <w:sz w:val="28"/>
        </w:rPr>
        <w:t xml:space="preserve"> </w:t>
      </w:r>
      <w:r>
        <w:rPr>
          <w:sz w:val="28"/>
        </w:rPr>
        <w:t>4).</w:t>
      </w:r>
    </w:p>
    <w:p w:rsidR="00056B18" w:rsidRDefault="003C1DE0">
      <w:pPr>
        <w:pStyle w:val="a5"/>
        <w:numPr>
          <w:ilvl w:val="0"/>
          <w:numId w:val="2"/>
        </w:numPr>
        <w:tabs>
          <w:tab w:val="left" w:pos="1236"/>
        </w:tabs>
        <w:spacing w:line="276" w:lineRule="auto"/>
        <w:ind w:right="119" w:firstLine="710"/>
        <w:rPr>
          <w:sz w:val="28"/>
        </w:rPr>
      </w:pP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объединение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УГСН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43.00.00</w:t>
      </w:r>
      <w:r>
        <w:rPr>
          <w:spacing w:val="-16"/>
          <w:sz w:val="28"/>
        </w:rPr>
        <w:t xml:space="preserve"> </w:t>
      </w:r>
      <w:r>
        <w:rPr>
          <w:sz w:val="28"/>
        </w:rPr>
        <w:t>«Сервис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туризм»</w:t>
      </w:r>
      <w:r>
        <w:rPr>
          <w:spacing w:val="-8"/>
          <w:sz w:val="28"/>
        </w:rPr>
        <w:t xml:space="preserve"> </w:t>
      </w:r>
      <w:r>
        <w:rPr>
          <w:sz w:val="28"/>
          <w:u w:val="single"/>
        </w:rPr>
        <w:t>по</w:t>
      </w:r>
      <w:r>
        <w:rPr>
          <w:spacing w:val="-20"/>
          <w:sz w:val="28"/>
          <w:u w:val="single"/>
        </w:rPr>
        <w:t xml:space="preserve"> </w:t>
      </w:r>
      <w:r>
        <w:rPr>
          <w:sz w:val="28"/>
          <w:u w:val="single"/>
        </w:rPr>
        <w:t>уточнению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перечней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специальностей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направлений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подготовки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и магистратуры, предусмотрев дополнение указанных перечней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магистратуры:</w:t>
      </w:r>
    </w:p>
    <w:p w:rsidR="00056B18" w:rsidRDefault="003C1DE0">
      <w:pPr>
        <w:spacing w:line="322" w:lineRule="exact"/>
        <w:ind w:left="811"/>
        <w:jc w:val="both"/>
        <w:rPr>
          <w:i/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«Индустрия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квалификацией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бакалавр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индустрии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питания;</w:t>
      </w:r>
    </w:p>
    <w:p w:rsidR="00056B18" w:rsidRDefault="003C1DE0">
      <w:pPr>
        <w:pStyle w:val="a5"/>
        <w:numPr>
          <w:ilvl w:val="0"/>
          <w:numId w:val="1"/>
        </w:numPr>
        <w:tabs>
          <w:tab w:val="left" w:pos="976"/>
        </w:tabs>
        <w:spacing w:before="51"/>
        <w:ind w:left="976" w:right="0"/>
        <w:rPr>
          <w:i/>
          <w:sz w:val="28"/>
        </w:rPr>
      </w:pPr>
      <w:r>
        <w:rPr>
          <w:i/>
          <w:sz w:val="28"/>
        </w:rPr>
        <w:t>«Индустрия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квалификацией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магистр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индустрии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питания;</w:t>
      </w:r>
    </w:p>
    <w:p w:rsidR="00056B18" w:rsidRDefault="003C1DE0">
      <w:pPr>
        <w:pStyle w:val="a5"/>
        <w:numPr>
          <w:ilvl w:val="0"/>
          <w:numId w:val="1"/>
        </w:numPr>
        <w:tabs>
          <w:tab w:val="left" w:pos="1061"/>
        </w:tabs>
        <w:spacing w:before="48" w:line="276" w:lineRule="auto"/>
        <w:ind w:right="130" w:firstLine="710"/>
        <w:jc w:val="left"/>
        <w:rPr>
          <w:sz w:val="28"/>
        </w:rPr>
      </w:pPr>
      <w:r>
        <w:rPr>
          <w:i/>
          <w:sz w:val="28"/>
        </w:rPr>
        <w:t>«Событийная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индустрия»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квалификацией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бакалавр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событийной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индустрии</w:t>
      </w:r>
      <w:r>
        <w:rPr>
          <w:sz w:val="28"/>
        </w:rPr>
        <w:t>;</w:t>
      </w:r>
    </w:p>
    <w:p w:rsidR="00056B18" w:rsidRDefault="003C1DE0">
      <w:pPr>
        <w:pStyle w:val="a5"/>
        <w:numPr>
          <w:ilvl w:val="0"/>
          <w:numId w:val="1"/>
        </w:numPr>
        <w:tabs>
          <w:tab w:val="left" w:pos="1071"/>
        </w:tabs>
        <w:spacing w:line="276" w:lineRule="auto"/>
        <w:ind w:right="125" w:firstLine="710"/>
        <w:jc w:val="left"/>
        <w:rPr>
          <w:sz w:val="28"/>
        </w:rPr>
      </w:pPr>
      <w:r>
        <w:rPr>
          <w:i/>
          <w:sz w:val="28"/>
        </w:rPr>
        <w:t>«Событийная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индустрия»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квалификацией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магистр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событийной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индустрии</w:t>
      </w:r>
      <w:r>
        <w:rPr>
          <w:sz w:val="28"/>
        </w:rPr>
        <w:t>.</w:t>
      </w:r>
    </w:p>
    <w:p w:rsidR="00056B18" w:rsidRDefault="003C1DE0">
      <w:pPr>
        <w:pStyle w:val="a5"/>
        <w:numPr>
          <w:ilvl w:val="0"/>
          <w:numId w:val="2"/>
        </w:numPr>
        <w:tabs>
          <w:tab w:val="left" w:pos="1345"/>
          <w:tab w:val="left" w:pos="1346"/>
          <w:tab w:val="left" w:pos="3208"/>
          <w:tab w:val="left" w:pos="5407"/>
          <w:tab w:val="left" w:pos="7240"/>
          <w:tab w:val="left" w:pos="8508"/>
        </w:tabs>
        <w:spacing w:line="276" w:lineRule="auto"/>
        <w:ind w:right="120" w:firstLine="710"/>
        <w:rPr>
          <w:sz w:val="28"/>
        </w:rPr>
      </w:pPr>
      <w:r>
        <w:rPr>
          <w:sz w:val="28"/>
        </w:rPr>
        <w:t>Подготовить</w:t>
      </w:r>
      <w:r>
        <w:rPr>
          <w:sz w:val="28"/>
        </w:rPr>
        <w:tab/>
        <w:t>характеристику</w:t>
      </w:r>
      <w:r>
        <w:rPr>
          <w:sz w:val="28"/>
        </w:rPr>
        <w:tab/>
        <w:t>(экспертную</w:t>
      </w:r>
      <w:r>
        <w:rPr>
          <w:sz w:val="28"/>
        </w:rPr>
        <w:tab/>
        <w:t>оценку)</w:t>
      </w:r>
      <w:r>
        <w:rPr>
          <w:sz w:val="28"/>
        </w:rPr>
        <w:tab/>
        <w:t>проекту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отраслевой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рамки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квалификаций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туристской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индустрии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2"/>
          <w:sz w:val="28"/>
        </w:rPr>
        <w:t xml:space="preserve"> </w:t>
      </w:r>
      <w:r>
        <w:rPr>
          <w:sz w:val="28"/>
        </w:rPr>
        <w:t>описания</w:t>
      </w:r>
    </w:p>
    <w:p w:rsidR="00056B18" w:rsidRDefault="00056B18">
      <w:pPr>
        <w:spacing w:line="276" w:lineRule="auto"/>
        <w:rPr>
          <w:sz w:val="28"/>
        </w:rPr>
        <w:sectPr w:rsidR="00056B18">
          <w:type w:val="continuous"/>
          <w:pgSz w:w="11910" w:h="16840"/>
          <w:pgMar w:top="1060" w:right="720" w:bottom="280" w:left="1600" w:header="720" w:footer="720" w:gutter="0"/>
          <w:cols w:space="720"/>
        </w:sectPr>
      </w:pPr>
    </w:p>
    <w:p w:rsidR="00056B18" w:rsidRDefault="003C1DE0">
      <w:pPr>
        <w:pStyle w:val="a3"/>
        <w:spacing w:before="74" w:line="276" w:lineRule="auto"/>
        <w:ind w:right="125" w:firstLine="0"/>
      </w:pPr>
      <w:r>
        <w:lastRenderedPageBreak/>
        <w:t>и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квалификаций,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индустрии</w:t>
      </w:r>
      <w:r>
        <w:rPr>
          <w:spacing w:val="-5"/>
        </w:rPr>
        <w:t xml:space="preserve"> </w:t>
      </w:r>
      <w:r>
        <w:t>туризма и</w:t>
      </w:r>
      <w:r>
        <w:rPr>
          <w:spacing w:val="-1"/>
        </w:rPr>
        <w:t xml:space="preserve"> </w:t>
      </w:r>
      <w:r>
        <w:t>гостеприимства.</w:t>
      </w:r>
    </w:p>
    <w:p w:rsidR="00056B18" w:rsidRDefault="003C1DE0">
      <w:pPr>
        <w:pStyle w:val="a5"/>
        <w:numPr>
          <w:ilvl w:val="0"/>
          <w:numId w:val="2"/>
        </w:numPr>
        <w:tabs>
          <w:tab w:val="left" w:pos="1076"/>
        </w:tabs>
        <w:spacing w:line="276" w:lineRule="auto"/>
        <w:ind w:firstLine="710"/>
        <w:rPr>
          <w:sz w:val="28"/>
        </w:rPr>
      </w:pPr>
      <w:r>
        <w:rPr>
          <w:spacing w:val="-1"/>
          <w:sz w:val="28"/>
        </w:rPr>
        <w:t>Подготовить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27.12.2022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Федеральное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методическое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объединение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5"/>
          <w:sz w:val="28"/>
        </w:rPr>
        <w:t xml:space="preserve"> </w:t>
      </w:r>
      <w:r>
        <w:rPr>
          <w:sz w:val="28"/>
        </w:rPr>
        <w:t>ВО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УГСН</w:t>
      </w:r>
      <w:r>
        <w:rPr>
          <w:spacing w:val="-18"/>
          <w:sz w:val="28"/>
        </w:rPr>
        <w:t xml:space="preserve"> </w:t>
      </w:r>
      <w:r>
        <w:rPr>
          <w:sz w:val="28"/>
        </w:rPr>
        <w:t>43.00.00</w:t>
      </w:r>
      <w:r>
        <w:rPr>
          <w:spacing w:val="-16"/>
          <w:sz w:val="28"/>
        </w:rPr>
        <w:t xml:space="preserve"> </w:t>
      </w:r>
      <w:r>
        <w:rPr>
          <w:sz w:val="28"/>
        </w:rPr>
        <w:t>«Сервис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туризм»</w:t>
      </w:r>
      <w:r>
        <w:rPr>
          <w:spacing w:val="-68"/>
          <w:sz w:val="28"/>
        </w:rPr>
        <w:t xml:space="preserve"> </w:t>
      </w:r>
      <w:r>
        <w:rPr>
          <w:sz w:val="28"/>
        </w:rPr>
        <w:t>по включению экспертов Национальной академии туризма в состав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разработке ФГОС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нового поколения.</w:t>
      </w:r>
    </w:p>
    <w:p w:rsidR="00F510E0" w:rsidRPr="00F510E0" w:rsidRDefault="00F510E0" w:rsidP="00F510E0">
      <w:pPr>
        <w:pStyle w:val="a5"/>
        <w:numPr>
          <w:ilvl w:val="0"/>
          <w:numId w:val="2"/>
        </w:numPr>
        <w:tabs>
          <w:tab w:val="left" w:pos="1076"/>
        </w:tabs>
        <w:spacing w:line="276" w:lineRule="auto"/>
        <w:ind w:firstLine="710"/>
        <w:rPr>
          <w:spacing w:val="-1"/>
          <w:sz w:val="28"/>
        </w:rPr>
      </w:pPr>
      <w:r w:rsidRPr="00F510E0">
        <w:rPr>
          <w:spacing w:val="-1"/>
          <w:sz w:val="28"/>
        </w:rPr>
        <w:t xml:space="preserve">Создание модели национальной системы мониторинга на основе отбора универсальных и достоверных индикаторов и параметров с использованием больших данных для оценки </w:t>
      </w:r>
      <w:proofErr w:type="spellStart"/>
      <w:r w:rsidRPr="00F510E0">
        <w:rPr>
          <w:spacing w:val="-1"/>
          <w:sz w:val="28"/>
        </w:rPr>
        <w:t>турпотоков</w:t>
      </w:r>
      <w:proofErr w:type="spellEnd"/>
      <w:r w:rsidRPr="00F510E0">
        <w:rPr>
          <w:spacing w:val="-1"/>
          <w:sz w:val="28"/>
        </w:rPr>
        <w:t>, сравнения и прогнозирования развития туристско-рекреационных территорий. На этой основе определение степени вовлеченности регионов России в реализацию нацпроекта «Туризм и индустрия гостеприимства».</w:t>
      </w:r>
    </w:p>
    <w:p w:rsidR="00F510E0" w:rsidRPr="00F510E0" w:rsidRDefault="00F510E0" w:rsidP="00F510E0">
      <w:pPr>
        <w:pStyle w:val="a5"/>
        <w:numPr>
          <w:ilvl w:val="0"/>
          <w:numId w:val="2"/>
        </w:numPr>
        <w:tabs>
          <w:tab w:val="left" w:pos="1076"/>
        </w:tabs>
        <w:spacing w:line="276" w:lineRule="auto"/>
        <w:ind w:firstLine="710"/>
        <w:rPr>
          <w:spacing w:val="-1"/>
          <w:sz w:val="28"/>
        </w:rPr>
      </w:pPr>
      <w:r w:rsidRPr="00F510E0">
        <w:rPr>
          <w:spacing w:val="-1"/>
          <w:sz w:val="28"/>
        </w:rPr>
        <w:t xml:space="preserve">Разработка и внедрение системы научно-методических рекомендаций по созданию стратегий, программ, </w:t>
      </w:r>
      <w:proofErr w:type="spellStart"/>
      <w:proofErr w:type="gramStart"/>
      <w:r w:rsidRPr="00F510E0">
        <w:rPr>
          <w:spacing w:val="-1"/>
          <w:sz w:val="28"/>
        </w:rPr>
        <w:t>мастер-планов</w:t>
      </w:r>
      <w:proofErr w:type="spellEnd"/>
      <w:proofErr w:type="gramEnd"/>
      <w:r w:rsidRPr="00F510E0">
        <w:rPr>
          <w:spacing w:val="-1"/>
          <w:sz w:val="28"/>
        </w:rPr>
        <w:t xml:space="preserve">, кластеров, </w:t>
      </w:r>
      <w:proofErr w:type="spellStart"/>
      <w:r w:rsidRPr="00F510E0">
        <w:rPr>
          <w:spacing w:val="-1"/>
          <w:sz w:val="28"/>
        </w:rPr>
        <w:t>турпродуктов</w:t>
      </w:r>
      <w:proofErr w:type="spellEnd"/>
      <w:r w:rsidRPr="00F510E0">
        <w:rPr>
          <w:spacing w:val="-1"/>
          <w:sz w:val="28"/>
        </w:rPr>
        <w:t>, туристических маршрутов федерального, регионального, муниципального уровней на основе проектного подхода.</w:t>
      </w:r>
    </w:p>
    <w:p w:rsidR="00F510E0" w:rsidRPr="00F510E0" w:rsidRDefault="00F510E0" w:rsidP="00F510E0">
      <w:pPr>
        <w:pStyle w:val="a5"/>
        <w:numPr>
          <w:ilvl w:val="0"/>
          <w:numId w:val="2"/>
        </w:numPr>
        <w:tabs>
          <w:tab w:val="left" w:pos="1076"/>
        </w:tabs>
        <w:spacing w:line="276" w:lineRule="auto"/>
        <w:ind w:firstLine="710"/>
        <w:rPr>
          <w:spacing w:val="-1"/>
          <w:sz w:val="28"/>
        </w:rPr>
      </w:pPr>
      <w:r w:rsidRPr="00F510E0">
        <w:rPr>
          <w:spacing w:val="-1"/>
          <w:sz w:val="28"/>
        </w:rPr>
        <w:t xml:space="preserve">Выработка предложений по трансформации государственной системы управления на основе </w:t>
      </w:r>
      <w:proofErr w:type="gramStart"/>
      <w:r w:rsidRPr="00F510E0">
        <w:rPr>
          <w:spacing w:val="-1"/>
          <w:sz w:val="28"/>
        </w:rPr>
        <w:t>совершенствования механизмов поддержки сферы рекреации</w:t>
      </w:r>
      <w:proofErr w:type="gramEnd"/>
      <w:r w:rsidRPr="00F510E0">
        <w:rPr>
          <w:spacing w:val="-1"/>
          <w:sz w:val="28"/>
        </w:rPr>
        <w:t xml:space="preserve"> и туризма в условиях новых реалий путем создания федерального и сети региональных ситуационных (координационных) центров оперативного управления.</w:t>
      </w:r>
    </w:p>
    <w:p w:rsidR="00F510E0" w:rsidRPr="00F510E0" w:rsidRDefault="00F510E0" w:rsidP="00F510E0">
      <w:pPr>
        <w:pStyle w:val="a5"/>
        <w:numPr>
          <w:ilvl w:val="0"/>
          <w:numId w:val="2"/>
        </w:numPr>
        <w:tabs>
          <w:tab w:val="left" w:pos="1076"/>
        </w:tabs>
        <w:spacing w:line="276" w:lineRule="auto"/>
        <w:ind w:firstLine="710"/>
        <w:rPr>
          <w:spacing w:val="-1"/>
          <w:sz w:val="28"/>
        </w:rPr>
      </w:pPr>
      <w:r w:rsidRPr="00F510E0">
        <w:rPr>
          <w:spacing w:val="-1"/>
          <w:sz w:val="28"/>
        </w:rPr>
        <w:t xml:space="preserve">Разработка и внедрение в регионах РФ системы </w:t>
      </w:r>
      <w:proofErr w:type="spellStart"/>
      <w:r w:rsidRPr="00F510E0">
        <w:rPr>
          <w:spacing w:val="-1"/>
          <w:sz w:val="28"/>
        </w:rPr>
        <w:t>грантовой</w:t>
      </w:r>
      <w:proofErr w:type="spellEnd"/>
      <w:r w:rsidRPr="00F510E0">
        <w:rPr>
          <w:spacing w:val="-1"/>
          <w:sz w:val="28"/>
        </w:rPr>
        <w:t xml:space="preserve"> поддержки по подготовке, переподготовке и повышению квалификации кадров для индустрии туризма и гостеприимства.</w:t>
      </w:r>
    </w:p>
    <w:p w:rsidR="00F510E0" w:rsidRPr="00F510E0" w:rsidRDefault="00F510E0" w:rsidP="00F510E0">
      <w:pPr>
        <w:pStyle w:val="a5"/>
        <w:numPr>
          <w:ilvl w:val="0"/>
          <w:numId w:val="2"/>
        </w:numPr>
        <w:tabs>
          <w:tab w:val="left" w:pos="1076"/>
        </w:tabs>
        <w:spacing w:line="276" w:lineRule="auto"/>
        <w:ind w:firstLine="710"/>
        <w:rPr>
          <w:spacing w:val="-1"/>
          <w:sz w:val="28"/>
        </w:rPr>
      </w:pPr>
      <w:r w:rsidRPr="00F510E0">
        <w:rPr>
          <w:spacing w:val="-1"/>
          <w:sz w:val="28"/>
        </w:rPr>
        <w:t>Актуализация существующих и разработка новых профессиональных стандартов для сферы туризма и гостеприимства в условиях современных реалий.</w:t>
      </w:r>
    </w:p>
    <w:p w:rsidR="00F510E0" w:rsidRPr="00F510E0" w:rsidRDefault="00F510E0" w:rsidP="00F510E0">
      <w:pPr>
        <w:pStyle w:val="a5"/>
        <w:numPr>
          <w:ilvl w:val="0"/>
          <w:numId w:val="2"/>
        </w:numPr>
        <w:tabs>
          <w:tab w:val="left" w:pos="1076"/>
        </w:tabs>
        <w:spacing w:line="276" w:lineRule="auto"/>
        <w:ind w:firstLine="710"/>
        <w:rPr>
          <w:spacing w:val="-1"/>
          <w:sz w:val="28"/>
        </w:rPr>
      </w:pPr>
      <w:r w:rsidRPr="00F510E0">
        <w:rPr>
          <w:spacing w:val="-1"/>
          <w:sz w:val="28"/>
        </w:rPr>
        <w:t>Создание системы территориальных (региональных) образовательных центров (ТОЦ) подготовки кадров для индустрии туризма и гостеприимства на базе ведущих университетов, колледжей и центров ДПО при участии организаций индустрии туризма и региональных туристских администраций на основе сетевого взаимодействия.</w:t>
      </w:r>
    </w:p>
    <w:p w:rsidR="00F510E0" w:rsidRDefault="00F510E0" w:rsidP="003C1DE0">
      <w:pPr>
        <w:pStyle w:val="a5"/>
        <w:numPr>
          <w:ilvl w:val="0"/>
          <w:numId w:val="2"/>
        </w:numPr>
        <w:tabs>
          <w:tab w:val="left" w:pos="1076"/>
        </w:tabs>
        <w:spacing w:line="276" w:lineRule="auto"/>
        <w:ind w:firstLine="710"/>
        <w:rPr>
          <w:spacing w:val="-1"/>
          <w:sz w:val="28"/>
        </w:rPr>
      </w:pPr>
      <w:r>
        <w:rPr>
          <w:spacing w:val="-1"/>
          <w:sz w:val="28"/>
        </w:rPr>
        <w:t>Утвердить новых членов Президиума НАТ:</w:t>
      </w:r>
    </w:p>
    <w:p w:rsidR="00F510E0" w:rsidRDefault="00F510E0" w:rsidP="003C1DE0">
      <w:pPr>
        <w:pStyle w:val="a5"/>
        <w:tabs>
          <w:tab w:val="left" w:pos="1076"/>
        </w:tabs>
        <w:spacing w:line="276" w:lineRule="auto"/>
        <w:ind w:left="113" w:right="113" w:firstLine="0"/>
        <w:rPr>
          <w:spacing w:val="-1"/>
          <w:sz w:val="28"/>
        </w:rPr>
      </w:pPr>
      <w:proofErr w:type="spellStart"/>
      <w:r>
        <w:rPr>
          <w:spacing w:val="-1"/>
          <w:sz w:val="28"/>
        </w:rPr>
        <w:t>Ердакову</w:t>
      </w:r>
      <w:proofErr w:type="spellEnd"/>
      <w:r>
        <w:rPr>
          <w:spacing w:val="-1"/>
          <w:sz w:val="28"/>
        </w:rPr>
        <w:t xml:space="preserve"> Викторию Павловну-</w:t>
      </w:r>
      <w:r w:rsidRPr="00F510E0">
        <w:rPr>
          <w:spacing w:val="-1"/>
          <w:sz w:val="28"/>
        </w:rPr>
        <w:t xml:space="preserve"> </w:t>
      </w:r>
      <w:r w:rsidR="003C1DE0">
        <w:rPr>
          <w:spacing w:val="-1"/>
          <w:sz w:val="28"/>
        </w:rPr>
        <w:t>п</w:t>
      </w:r>
      <w:r w:rsidRPr="00F510E0">
        <w:rPr>
          <w:spacing w:val="-1"/>
          <w:sz w:val="28"/>
        </w:rPr>
        <w:t>роректор</w:t>
      </w:r>
      <w:r w:rsidR="003C1DE0">
        <w:rPr>
          <w:spacing w:val="-1"/>
          <w:sz w:val="28"/>
        </w:rPr>
        <w:t>а</w:t>
      </w:r>
      <w:r w:rsidRPr="00F510E0">
        <w:rPr>
          <w:spacing w:val="-1"/>
          <w:sz w:val="28"/>
        </w:rPr>
        <w:t xml:space="preserve"> по учебной работе и качеству образовательной деятельности Международного </w:t>
      </w:r>
      <w:r>
        <w:rPr>
          <w:spacing w:val="-1"/>
          <w:sz w:val="28"/>
        </w:rPr>
        <w:t>ба</w:t>
      </w:r>
      <w:r w:rsidRPr="00F510E0">
        <w:rPr>
          <w:spacing w:val="-1"/>
          <w:sz w:val="28"/>
        </w:rPr>
        <w:t>нковского института им. Анатолия Собчака</w:t>
      </w:r>
    </w:p>
    <w:p w:rsidR="00F510E0" w:rsidRPr="00F510E0" w:rsidRDefault="003C1DE0" w:rsidP="003C1DE0">
      <w:pPr>
        <w:pStyle w:val="a5"/>
        <w:tabs>
          <w:tab w:val="left" w:pos="1076"/>
        </w:tabs>
        <w:spacing w:line="276" w:lineRule="auto"/>
        <w:ind w:left="113" w:right="113" w:firstLine="0"/>
        <w:rPr>
          <w:spacing w:val="-1"/>
          <w:sz w:val="28"/>
        </w:rPr>
      </w:pPr>
      <w:r>
        <w:rPr>
          <w:spacing w:val="-1"/>
          <w:sz w:val="28"/>
        </w:rPr>
        <w:t>Д</w:t>
      </w:r>
      <w:r w:rsidR="00F510E0">
        <w:rPr>
          <w:spacing w:val="-1"/>
          <w:sz w:val="28"/>
        </w:rPr>
        <w:t>емидова Эдуарда Владимирович</w:t>
      </w:r>
      <w:proofErr w:type="gramStart"/>
      <w:r w:rsidR="00F510E0">
        <w:rPr>
          <w:spacing w:val="-1"/>
          <w:sz w:val="28"/>
        </w:rPr>
        <w:t>а-</w:t>
      </w:r>
      <w:proofErr w:type="gramEnd"/>
      <w:r w:rsidRPr="003C1DE0">
        <w:rPr>
          <w:spacing w:val="-1"/>
          <w:sz w:val="28"/>
        </w:rPr>
        <w:t xml:space="preserve"> главному редактору портала PROHOTEL, эксперту гостиничного бизнеса</w:t>
      </w:r>
    </w:p>
    <w:p w:rsidR="00F510E0" w:rsidRPr="00F510E0" w:rsidRDefault="00F510E0" w:rsidP="00F510E0">
      <w:pPr>
        <w:pStyle w:val="a5"/>
        <w:tabs>
          <w:tab w:val="left" w:pos="1076"/>
        </w:tabs>
        <w:spacing w:line="276" w:lineRule="auto"/>
        <w:ind w:left="810" w:firstLine="0"/>
        <w:rPr>
          <w:spacing w:val="-1"/>
          <w:sz w:val="28"/>
        </w:rPr>
      </w:pPr>
    </w:p>
    <w:sectPr w:rsidR="00F510E0" w:rsidRPr="00F510E0" w:rsidSect="00056B18">
      <w:pgSz w:w="1191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1A6"/>
    <w:multiLevelType w:val="hybridMultilevel"/>
    <w:tmpl w:val="69462B76"/>
    <w:lvl w:ilvl="0" w:tplc="CA408316"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67C6A1E">
      <w:numFmt w:val="bullet"/>
      <w:lvlText w:val="•"/>
      <w:lvlJc w:val="left"/>
      <w:pPr>
        <w:ind w:left="1048" w:hanging="165"/>
      </w:pPr>
      <w:rPr>
        <w:rFonts w:hint="default"/>
        <w:lang w:val="ru-RU" w:eastAsia="en-US" w:bidi="ar-SA"/>
      </w:rPr>
    </w:lvl>
    <w:lvl w:ilvl="2" w:tplc="58646866">
      <w:numFmt w:val="bullet"/>
      <w:lvlText w:val="•"/>
      <w:lvlJc w:val="left"/>
      <w:pPr>
        <w:ind w:left="1997" w:hanging="165"/>
      </w:pPr>
      <w:rPr>
        <w:rFonts w:hint="default"/>
        <w:lang w:val="ru-RU" w:eastAsia="en-US" w:bidi="ar-SA"/>
      </w:rPr>
    </w:lvl>
    <w:lvl w:ilvl="3" w:tplc="8F401848">
      <w:numFmt w:val="bullet"/>
      <w:lvlText w:val="•"/>
      <w:lvlJc w:val="left"/>
      <w:pPr>
        <w:ind w:left="2945" w:hanging="165"/>
      </w:pPr>
      <w:rPr>
        <w:rFonts w:hint="default"/>
        <w:lang w:val="ru-RU" w:eastAsia="en-US" w:bidi="ar-SA"/>
      </w:rPr>
    </w:lvl>
    <w:lvl w:ilvl="4" w:tplc="E0884E28">
      <w:numFmt w:val="bullet"/>
      <w:lvlText w:val="•"/>
      <w:lvlJc w:val="left"/>
      <w:pPr>
        <w:ind w:left="3894" w:hanging="165"/>
      </w:pPr>
      <w:rPr>
        <w:rFonts w:hint="default"/>
        <w:lang w:val="ru-RU" w:eastAsia="en-US" w:bidi="ar-SA"/>
      </w:rPr>
    </w:lvl>
    <w:lvl w:ilvl="5" w:tplc="ED08FF78">
      <w:numFmt w:val="bullet"/>
      <w:lvlText w:val="•"/>
      <w:lvlJc w:val="left"/>
      <w:pPr>
        <w:ind w:left="4842" w:hanging="165"/>
      </w:pPr>
      <w:rPr>
        <w:rFonts w:hint="default"/>
        <w:lang w:val="ru-RU" w:eastAsia="en-US" w:bidi="ar-SA"/>
      </w:rPr>
    </w:lvl>
    <w:lvl w:ilvl="6" w:tplc="51B4BC7A">
      <w:numFmt w:val="bullet"/>
      <w:lvlText w:val="•"/>
      <w:lvlJc w:val="left"/>
      <w:pPr>
        <w:ind w:left="5791" w:hanging="165"/>
      </w:pPr>
      <w:rPr>
        <w:rFonts w:hint="default"/>
        <w:lang w:val="ru-RU" w:eastAsia="en-US" w:bidi="ar-SA"/>
      </w:rPr>
    </w:lvl>
    <w:lvl w:ilvl="7" w:tplc="03645198">
      <w:numFmt w:val="bullet"/>
      <w:lvlText w:val="•"/>
      <w:lvlJc w:val="left"/>
      <w:pPr>
        <w:ind w:left="6739" w:hanging="165"/>
      </w:pPr>
      <w:rPr>
        <w:rFonts w:hint="default"/>
        <w:lang w:val="ru-RU" w:eastAsia="en-US" w:bidi="ar-SA"/>
      </w:rPr>
    </w:lvl>
    <w:lvl w:ilvl="8" w:tplc="BE6CA926">
      <w:numFmt w:val="bullet"/>
      <w:lvlText w:val="•"/>
      <w:lvlJc w:val="left"/>
      <w:pPr>
        <w:ind w:left="7688" w:hanging="165"/>
      </w:pPr>
      <w:rPr>
        <w:rFonts w:hint="default"/>
        <w:lang w:val="ru-RU" w:eastAsia="en-US" w:bidi="ar-SA"/>
      </w:rPr>
    </w:lvl>
  </w:abstractNum>
  <w:abstractNum w:abstractNumId="1">
    <w:nsid w:val="3FA85681"/>
    <w:multiLevelType w:val="multilevel"/>
    <w:tmpl w:val="6D2C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4656D"/>
    <w:multiLevelType w:val="hybridMultilevel"/>
    <w:tmpl w:val="9E324DDC"/>
    <w:lvl w:ilvl="0" w:tplc="4D20405A">
      <w:start w:val="1"/>
      <w:numFmt w:val="decimal"/>
      <w:lvlText w:val="%1."/>
      <w:lvlJc w:val="left"/>
      <w:pPr>
        <w:ind w:left="100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8471F2">
      <w:numFmt w:val="bullet"/>
      <w:lvlText w:val="•"/>
      <w:lvlJc w:val="left"/>
      <w:pPr>
        <w:ind w:left="1048" w:hanging="405"/>
      </w:pPr>
      <w:rPr>
        <w:rFonts w:hint="default"/>
        <w:lang w:val="ru-RU" w:eastAsia="en-US" w:bidi="ar-SA"/>
      </w:rPr>
    </w:lvl>
    <w:lvl w:ilvl="2" w:tplc="C33C5C92">
      <w:numFmt w:val="bullet"/>
      <w:lvlText w:val="•"/>
      <w:lvlJc w:val="left"/>
      <w:pPr>
        <w:ind w:left="1997" w:hanging="405"/>
      </w:pPr>
      <w:rPr>
        <w:rFonts w:hint="default"/>
        <w:lang w:val="ru-RU" w:eastAsia="en-US" w:bidi="ar-SA"/>
      </w:rPr>
    </w:lvl>
    <w:lvl w:ilvl="3" w:tplc="D3F85CB2">
      <w:numFmt w:val="bullet"/>
      <w:lvlText w:val="•"/>
      <w:lvlJc w:val="left"/>
      <w:pPr>
        <w:ind w:left="2945" w:hanging="405"/>
      </w:pPr>
      <w:rPr>
        <w:rFonts w:hint="default"/>
        <w:lang w:val="ru-RU" w:eastAsia="en-US" w:bidi="ar-SA"/>
      </w:rPr>
    </w:lvl>
    <w:lvl w:ilvl="4" w:tplc="7856FED0">
      <w:numFmt w:val="bullet"/>
      <w:lvlText w:val="•"/>
      <w:lvlJc w:val="left"/>
      <w:pPr>
        <w:ind w:left="3894" w:hanging="405"/>
      </w:pPr>
      <w:rPr>
        <w:rFonts w:hint="default"/>
        <w:lang w:val="ru-RU" w:eastAsia="en-US" w:bidi="ar-SA"/>
      </w:rPr>
    </w:lvl>
    <w:lvl w:ilvl="5" w:tplc="22568730">
      <w:numFmt w:val="bullet"/>
      <w:lvlText w:val="•"/>
      <w:lvlJc w:val="left"/>
      <w:pPr>
        <w:ind w:left="4842" w:hanging="405"/>
      </w:pPr>
      <w:rPr>
        <w:rFonts w:hint="default"/>
        <w:lang w:val="ru-RU" w:eastAsia="en-US" w:bidi="ar-SA"/>
      </w:rPr>
    </w:lvl>
    <w:lvl w:ilvl="6" w:tplc="C604407E">
      <w:numFmt w:val="bullet"/>
      <w:lvlText w:val="•"/>
      <w:lvlJc w:val="left"/>
      <w:pPr>
        <w:ind w:left="5791" w:hanging="405"/>
      </w:pPr>
      <w:rPr>
        <w:rFonts w:hint="default"/>
        <w:lang w:val="ru-RU" w:eastAsia="en-US" w:bidi="ar-SA"/>
      </w:rPr>
    </w:lvl>
    <w:lvl w:ilvl="7" w:tplc="A712D8AA">
      <w:numFmt w:val="bullet"/>
      <w:lvlText w:val="•"/>
      <w:lvlJc w:val="left"/>
      <w:pPr>
        <w:ind w:left="6739" w:hanging="405"/>
      </w:pPr>
      <w:rPr>
        <w:rFonts w:hint="default"/>
        <w:lang w:val="ru-RU" w:eastAsia="en-US" w:bidi="ar-SA"/>
      </w:rPr>
    </w:lvl>
    <w:lvl w:ilvl="8" w:tplc="762620AA">
      <w:numFmt w:val="bullet"/>
      <w:lvlText w:val="•"/>
      <w:lvlJc w:val="left"/>
      <w:pPr>
        <w:ind w:left="7688" w:hanging="4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6B18"/>
    <w:rsid w:val="00056B18"/>
    <w:rsid w:val="003C1DE0"/>
    <w:rsid w:val="00F5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B1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510E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B18"/>
    <w:pPr>
      <w:ind w:left="100" w:right="115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56B18"/>
    <w:pPr>
      <w:spacing w:before="48"/>
      <w:ind w:left="794" w:right="8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56B18"/>
    <w:pPr>
      <w:ind w:left="100" w:right="1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56B18"/>
  </w:style>
  <w:style w:type="character" w:customStyle="1" w:styleId="10">
    <w:name w:val="Заголовок 1 Знак"/>
    <w:basedOn w:val="a0"/>
    <w:link w:val="1"/>
    <w:uiPriority w:val="9"/>
    <w:rsid w:val="00F510E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Pavlovna Erdakova</dc:creator>
  <cp:lastModifiedBy>i.tarasenkova</cp:lastModifiedBy>
  <cp:revision>2</cp:revision>
  <dcterms:created xsi:type="dcterms:W3CDTF">2022-12-07T13:12:00Z</dcterms:created>
  <dcterms:modified xsi:type="dcterms:W3CDTF">2022-12-07T13:12:00Z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2022-12-07T00:00:00Z</vt:filetime>
  </property>
</Properties>
</file>